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zov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D o d a t o k  č.</w:t>
      </w:r>
      <w:proofErr w:type="gramEnd"/>
      <w:r>
        <w:rPr>
          <w:color w:val="auto"/>
          <w:sz w:val="24"/>
          <w:szCs w:val="24"/>
        </w:rPr>
        <w:t xml:space="preserve"> 7</w:t>
      </w:r>
    </w:p>
    <w:p>
      <w:pPr>
        <w:pStyle w:val="Nzov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 </w:t>
      </w:r>
      <w:proofErr w:type="spellStart"/>
      <w:r>
        <w:rPr>
          <w:color w:val="auto"/>
          <w:sz w:val="24"/>
          <w:szCs w:val="24"/>
        </w:rPr>
        <w:t>Zmluve</w:t>
      </w:r>
      <w:proofErr w:type="spellEnd"/>
      <w:r>
        <w:rPr>
          <w:color w:val="auto"/>
          <w:sz w:val="24"/>
          <w:szCs w:val="24"/>
        </w:rPr>
        <w:t xml:space="preserve"> o </w:t>
      </w:r>
      <w:proofErr w:type="spellStart"/>
      <w:r>
        <w:rPr>
          <w:color w:val="auto"/>
          <w:sz w:val="24"/>
          <w:szCs w:val="24"/>
        </w:rPr>
        <w:t>umiestnení</w:t>
      </w:r>
      <w:proofErr w:type="spellEnd"/>
      <w:r>
        <w:rPr>
          <w:color w:val="auto"/>
          <w:sz w:val="24"/>
          <w:szCs w:val="24"/>
        </w:rPr>
        <w:t xml:space="preserve"> nápojového automatu</w:t>
      </w:r>
    </w:p>
    <w:p>
      <w:pPr>
        <w:pStyle w:val="Nzov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zo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dňa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02.11.2016</w:t>
      </w:r>
      <w:proofErr w:type="gramEnd"/>
    </w:p>
    <w:p>
      <w:pPr>
        <w:jc w:val="center"/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Prenajímateľ:</w:t>
      </w:r>
      <w:r>
        <w:rPr>
          <w:b/>
          <w:sz w:val="24"/>
          <w:szCs w:val="24"/>
        </w:rPr>
        <w:t>Správa rekreačných a športových zariadení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sídlo: </w:t>
      </w:r>
      <w:proofErr w:type="spellStart"/>
      <w:r>
        <w:rPr>
          <w:sz w:val="24"/>
          <w:szCs w:val="24"/>
        </w:rPr>
        <w:t>Chemlonská</w:t>
      </w:r>
      <w:proofErr w:type="spellEnd"/>
      <w:r>
        <w:rPr>
          <w:sz w:val="24"/>
          <w:szCs w:val="24"/>
        </w:rPr>
        <w:t xml:space="preserve"> 5907/7, 066 01 Humenné</w:t>
      </w:r>
    </w:p>
    <w:p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Mgr. Peter </w:t>
      </w:r>
      <w:proofErr w:type="spellStart"/>
      <w:r>
        <w:rPr>
          <w:sz w:val="24"/>
          <w:szCs w:val="24"/>
        </w:rPr>
        <w:t>Ždiňak</w:t>
      </w:r>
      <w:proofErr w:type="spellEnd"/>
    </w:p>
    <w:p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poverený zastupovaním funkcie riaditeľa </w:t>
      </w:r>
      <w:proofErr w:type="spellStart"/>
      <w:r>
        <w:rPr>
          <w:sz w:val="24"/>
          <w:szCs w:val="24"/>
        </w:rPr>
        <w:t>SRaŠZ</w:t>
      </w:r>
      <w:proofErr w:type="spellEnd"/>
      <w:r>
        <w:rPr>
          <w:sz w:val="24"/>
          <w:szCs w:val="24"/>
        </w:rPr>
        <w:t xml:space="preserve">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IČO: 00520560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DIČ: 2021165751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Bankové spojenie: </w:t>
      </w:r>
      <w:proofErr w:type="spellStart"/>
      <w:r>
        <w:rPr>
          <w:sz w:val="24"/>
          <w:szCs w:val="24"/>
        </w:rPr>
        <w:t>Prima</w:t>
      </w:r>
      <w:proofErr w:type="spellEnd"/>
      <w:r>
        <w:rPr>
          <w:sz w:val="24"/>
          <w:szCs w:val="24"/>
        </w:rPr>
        <w:t xml:space="preserve"> banka Slovensko, a.s., pobočka Humenné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IBAN: SK3056000000008907524001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tel.:   057/7763925     </w:t>
      </w:r>
    </w:p>
    <w:p>
      <w:pPr>
        <w:tabs>
          <w:tab w:val="left" w:pos="1843"/>
          <w:tab w:val="left" w:pos="2977"/>
        </w:tabs>
        <w:rPr>
          <w:b/>
          <w:bCs/>
          <w:sz w:val="24"/>
          <w:szCs w:val="24"/>
        </w:rPr>
      </w:pP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Nájomca: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GAMAX MK s.r.o</w:t>
      </w:r>
      <w:r>
        <w:rPr>
          <w:bCs/>
          <w:sz w:val="24"/>
          <w:szCs w:val="24"/>
        </w:rPr>
        <w:t>.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Partizánska 2509/38, 066 01 Humenné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v zastúpení: Ing. Miroslav Šiba  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IČO : 50485458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DIČ : 2120347075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IBAN:SK88 7500 0000 0040 2384 5194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tel.: 0918 414 664</w:t>
      </w:r>
    </w:p>
    <w:p>
      <w:pPr>
        <w:rPr>
          <w:sz w:val="24"/>
          <w:szCs w:val="24"/>
        </w:rPr>
      </w:pPr>
    </w:p>
    <w:p>
      <w:pPr>
        <w:jc w:val="both"/>
      </w:pPr>
      <w:r>
        <w:t>Na základe dohody sa Zmluva o nájme a podnájme nebytových priestorov z  02.11.2016 mení a dopĺňa takto:</w:t>
      </w:r>
    </w:p>
    <w:p>
      <w:pPr>
        <w:jc w:val="both"/>
      </w:pPr>
    </w:p>
    <w:p>
      <w:pPr>
        <w:jc w:val="both"/>
      </w:pPr>
    </w:p>
    <w:p>
      <w:pPr>
        <w:rPr>
          <w:sz w:val="24"/>
          <w:szCs w:val="24"/>
        </w:rPr>
      </w:pPr>
    </w:p>
    <w:p>
      <w:pPr>
        <w:jc w:val="both"/>
      </w:pPr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2"/>
        </w:numPr>
        <w:suppressAutoHyphens/>
        <w:ind w:left="567" w:hanging="567"/>
        <w:jc w:val="both"/>
        <w:rPr>
          <w:bCs/>
        </w:rPr>
      </w:pPr>
      <w:r>
        <w:rPr>
          <w:bCs/>
        </w:rPr>
        <w:t>Výška úhrady nájomného bola stanovená za umiestnenie troch automatov ročne,</w:t>
      </w:r>
    </w:p>
    <w:p>
      <w:pPr>
        <w:ind w:left="567"/>
        <w:jc w:val="both"/>
        <w:rPr>
          <w:bCs/>
        </w:rPr>
      </w:pPr>
      <w:r>
        <w:rPr>
          <w:bCs/>
        </w:rPr>
        <w:t>navýši o infláciu 3,2 % na sumu 1 251,16</w:t>
      </w:r>
      <w:r>
        <w:rPr>
          <w:b/>
          <w:bCs/>
        </w:rPr>
        <w:t xml:space="preserve">  €/rok</w:t>
      </w:r>
    </w:p>
    <w:p>
      <w:pPr>
        <w:numPr>
          <w:ilvl w:val="0"/>
          <w:numId w:val="3"/>
        </w:numPr>
        <w:suppressAutoHyphens/>
        <w:ind w:left="992" w:hanging="425"/>
        <w:jc w:val="both"/>
        <w:rPr>
          <w:b/>
          <w:bCs/>
          <w:u w:val="single"/>
        </w:rPr>
      </w:pPr>
      <w:r>
        <w:rPr>
          <w:bCs/>
          <w:u w:val="single"/>
        </w:rPr>
        <w:t xml:space="preserve">Ročná úhrada za prenájom priestorov                                                                     </w:t>
      </w:r>
      <w:r>
        <w:rPr>
          <w:b/>
          <w:bCs/>
          <w:u w:val="single"/>
        </w:rPr>
        <w:t>1 251,16 €</w:t>
      </w:r>
    </w:p>
    <w:p>
      <w:pPr>
        <w:pStyle w:val="Odsekzoznamu"/>
        <w:numPr>
          <w:ilvl w:val="0"/>
          <w:numId w:val="5"/>
        </w:numPr>
        <w:suppressAutoHyphens/>
        <w:jc w:val="both"/>
        <w:rPr>
          <w:bCs/>
        </w:rPr>
      </w:pPr>
      <w:r>
        <w:rPr>
          <w:bCs/>
        </w:rPr>
        <w:t>mesačná úhrada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 104,26 €</w:t>
      </w:r>
    </w:p>
    <w:p>
      <w:pPr>
        <w:rPr>
          <w:bCs/>
        </w:rPr>
      </w:pP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Zmluvy o umiestnení nápojového automatu z 02.11.2016 a dodatkov k nej , týmto dodatkom č.7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7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č.7 k Zmluve o umiestnení nápojového automatu zo dňa 02.11.2016, je platný od </w:t>
      </w:r>
      <w:r>
        <w:rPr>
          <w:b/>
          <w:bCs/>
        </w:rPr>
        <w:t>01.01.2022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V Humennom dňa 17.01.202</w:t>
            </w:r>
            <w:bookmarkStart w:id="0" w:name="_GoBack"/>
            <w:bookmarkEnd w:id="0"/>
            <w:r>
              <w:rPr>
                <w:bCs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tabs>
                <w:tab w:val="left" w:pos="385"/>
                <w:tab w:val="center" w:pos="1994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t xml:space="preserve">Ing. Miroslav Šiba  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263"/>
    <w:multiLevelType w:val="hybridMultilevel"/>
    <w:tmpl w:val="DE922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3FD2"/>
    <w:multiLevelType w:val="hybridMultilevel"/>
    <w:tmpl w:val="98102F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F992C3F"/>
    <w:multiLevelType w:val="hybridMultilevel"/>
    <w:tmpl w:val="99223982"/>
    <w:lvl w:ilvl="0" w:tplc="E5C8E0F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FA76EAF"/>
    <w:multiLevelType w:val="hybridMultilevel"/>
    <w:tmpl w:val="463497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28</cp:revision>
  <cp:lastPrinted>2019-01-21T12:08:00Z</cp:lastPrinted>
  <dcterms:created xsi:type="dcterms:W3CDTF">2016-11-10T07:12:00Z</dcterms:created>
  <dcterms:modified xsi:type="dcterms:W3CDTF">2022-01-17T21:10:00Z</dcterms:modified>
</cp:coreProperties>
</file>