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zov"/>
      </w:pPr>
      <w:r>
        <w:t>D o d a t o k   č.1</w:t>
      </w:r>
    </w:p>
    <w:p>
      <w:pPr>
        <w:pStyle w:val="Nzov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 Zmluve o nájme pozemkov</w:t>
      </w:r>
    </w:p>
    <w:p>
      <w:pPr>
        <w:pStyle w:val="Zkladntext"/>
        <w:spacing w:before="47"/>
        <w:ind w:left="1084" w:right="1087"/>
        <w:jc w:val="center"/>
        <w:rPr>
          <w:sz w:val="24"/>
          <w:szCs w:val="24"/>
        </w:rPr>
      </w:pPr>
      <w:r>
        <w:rPr>
          <w:sz w:val="24"/>
          <w:szCs w:val="24"/>
        </w:rPr>
        <w:t>uzatvorená podľa § 663 a nasl. Občianskeho zákonníka (ďalej len ako „</w:t>
      </w:r>
      <w:r>
        <w:rPr>
          <w:i/>
          <w:sz w:val="24"/>
          <w:szCs w:val="24"/>
        </w:rPr>
        <w:t>zmluva</w:t>
      </w:r>
      <w:r>
        <w:rPr>
          <w:sz w:val="24"/>
          <w:szCs w:val="24"/>
        </w:rPr>
        <w:t>“)</w:t>
      </w:r>
    </w:p>
    <w:p>
      <w:pPr>
        <w:pStyle w:val="Zkladntext"/>
        <w:rPr>
          <w:sz w:val="24"/>
          <w:szCs w:val="24"/>
        </w:rPr>
      </w:pPr>
    </w:p>
    <w:p>
      <w:pPr>
        <w:pStyle w:val="Zkladntext"/>
        <w:spacing w:before="1"/>
        <w:rPr>
          <w:sz w:val="30"/>
        </w:rPr>
      </w:pPr>
    </w:p>
    <w:p>
      <w:pPr>
        <w:pStyle w:val="Nadpis1"/>
        <w:spacing w:before="1" w:line="278" w:lineRule="auto"/>
        <w:ind w:left="3904" w:right="3900" w:hanging="3"/>
        <w:jc w:val="center"/>
      </w:pPr>
      <w:r>
        <w:t>Článok I. Zmluvné strany</w:t>
      </w:r>
    </w:p>
    <w:p>
      <w:pPr>
        <w:pStyle w:val="Zkladntext"/>
        <w:spacing w:before="10"/>
        <w:rPr>
          <w:b/>
          <w:sz w:val="24"/>
        </w:rPr>
      </w:pPr>
    </w:p>
    <w:p>
      <w:pPr>
        <w:pStyle w:val="Odsekzoznamu"/>
        <w:numPr>
          <w:ilvl w:val="0"/>
          <w:numId w:val="6"/>
        </w:numPr>
        <w:tabs>
          <w:tab w:val="left" w:pos="544"/>
          <w:tab w:val="left" w:pos="2240"/>
        </w:tabs>
        <w:ind w:hanging="361"/>
      </w:pPr>
      <w:r>
        <w:rPr>
          <w:b/>
        </w:rPr>
        <w:t>Prenajímateľ:       Správa rekreačných a športových zariadení Humenné</w:t>
      </w:r>
    </w:p>
    <w:p>
      <w:pPr>
        <w:ind w:left="2200" w:hanging="220"/>
      </w:pPr>
      <w:r>
        <w:t xml:space="preserve">     Chemlonská 5907/7, 066 01  Humenné,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>
      <w:pPr>
        <w:ind w:left="1980"/>
      </w:pPr>
      <w:r>
        <w:t xml:space="preserve">     Zastúpená :  Mgr. Peter Ždiňak</w:t>
      </w:r>
      <w:r>
        <w:rPr>
          <w:bCs/>
        </w:rPr>
        <w:t xml:space="preserve">, poverený zastupovaním funkcie riaditeľa      </w:t>
      </w:r>
      <w:r>
        <w:t xml:space="preserve"> </w:t>
      </w:r>
    </w:p>
    <w:p>
      <w:pPr>
        <w:ind w:left="2310" w:hanging="2310"/>
      </w:pPr>
      <w:r>
        <w:t xml:space="preserve">                                         SRaŠZ Humenné</w:t>
      </w:r>
    </w:p>
    <w:p>
      <w:r>
        <w:t xml:space="preserve">                                         IČO: 00520560</w:t>
      </w:r>
    </w:p>
    <w:p>
      <w:r>
        <w:tab/>
      </w:r>
      <w:r>
        <w:tab/>
      </w:r>
      <w:r>
        <w:tab/>
        <w:t xml:space="preserve">  DIČ: 2021165751</w:t>
      </w:r>
    </w:p>
    <w:p>
      <w:pPr>
        <w:tabs>
          <w:tab w:val="left" w:pos="2268"/>
        </w:tabs>
      </w:pPr>
      <w:r>
        <w:rPr>
          <w:b/>
          <w:bCs/>
        </w:rPr>
        <w:t xml:space="preserve">                                         </w:t>
      </w:r>
      <w:r>
        <w:t>číslo účtu banka:SK30 5600 0000 0089 0752 4001,</w:t>
      </w:r>
    </w:p>
    <w:p>
      <w:pPr>
        <w:tabs>
          <w:tab w:val="left" w:pos="2268"/>
        </w:tabs>
      </w:pPr>
      <w:r>
        <w:t xml:space="preserve">                                         Prima Banka Slovensko, a. s., pobočka Humenné</w:t>
      </w:r>
    </w:p>
    <w:p>
      <w:pPr>
        <w:spacing w:before="40"/>
        <w:ind w:left="2240"/>
      </w:pPr>
      <w:r>
        <w:t>(ďalej len ako ,,</w:t>
      </w:r>
      <w:r>
        <w:rPr>
          <w:i/>
        </w:rPr>
        <w:t>prenajímateľ</w:t>
      </w:r>
      <w:r>
        <w:t>“)</w:t>
      </w:r>
    </w:p>
    <w:p>
      <w:pPr>
        <w:pStyle w:val="Zkladntext"/>
        <w:spacing w:before="11"/>
        <w:rPr>
          <w:sz w:val="28"/>
        </w:rPr>
      </w:pPr>
    </w:p>
    <w:p>
      <w:pPr>
        <w:pStyle w:val="Nadpis1"/>
        <w:numPr>
          <w:ilvl w:val="0"/>
          <w:numId w:val="6"/>
        </w:numPr>
        <w:tabs>
          <w:tab w:val="left" w:pos="544"/>
          <w:tab w:val="left" w:pos="2240"/>
        </w:tabs>
        <w:ind w:hanging="361"/>
      </w:pPr>
      <w:r>
        <w:t>Nájomca:</w:t>
      </w:r>
      <w:r>
        <w:tab/>
        <w:t>DZS-M.K.TRANS, s.r.o.</w:t>
      </w:r>
    </w:p>
    <w:p>
      <w:pPr>
        <w:pStyle w:val="Zkladntext"/>
        <w:spacing w:before="32"/>
        <w:ind w:left="2240"/>
      </w:pPr>
      <w:r>
        <w:t>Sídlo: Staničná 3, 071 01 Michalovce</w:t>
      </w:r>
    </w:p>
    <w:p>
      <w:pPr>
        <w:pStyle w:val="Zkladntext"/>
        <w:spacing w:before="38" w:line="278" w:lineRule="auto"/>
        <w:ind w:left="2240" w:right="5341"/>
      </w:pPr>
      <w:r>
        <w:t>IČO: 36588181 DIČ: 2021925125</w:t>
      </w:r>
    </w:p>
    <w:p>
      <w:pPr>
        <w:pStyle w:val="Zkladntext"/>
        <w:spacing w:line="249" w:lineRule="exact"/>
        <w:ind w:left="2240"/>
      </w:pPr>
      <w:r>
        <w:t>IČ DPH: SK 2021925125</w:t>
      </w:r>
    </w:p>
    <w:p>
      <w:pPr>
        <w:pStyle w:val="Zkladntext"/>
        <w:spacing w:before="2" w:line="276" w:lineRule="auto"/>
        <w:ind w:left="2240" w:right="2689"/>
      </w:pPr>
      <w:r>
        <w:t xml:space="preserve">Zastúpený: PhDr. Mikuláš Koščo - konateľ spoločnosti </w:t>
      </w:r>
    </w:p>
    <w:p>
      <w:pPr>
        <w:pStyle w:val="Zkladntext"/>
        <w:spacing w:before="2" w:line="276" w:lineRule="auto"/>
        <w:ind w:left="2240" w:right="2689"/>
      </w:pPr>
      <w:r>
        <w:t>(ďalej len ako ,,</w:t>
      </w:r>
      <w:r>
        <w:rPr>
          <w:i/>
        </w:rPr>
        <w:t>nájomca</w:t>
      </w:r>
      <w:r>
        <w:t>“)</w:t>
      </w:r>
    </w:p>
    <w:p>
      <w:pPr>
        <w:pStyle w:val="Zkladntext"/>
        <w:spacing w:before="1"/>
        <w:rPr>
          <w:sz w:val="25"/>
        </w:rPr>
      </w:pPr>
    </w:p>
    <w:p>
      <w:pPr>
        <w:ind w:left="116"/>
      </w:pPr>
      <w:r>
        <w:t>(prenajímateľ a nájomca ďalej spolu tiež ako ,,</w:t>
      </w:r>
      <w:r>
        <w:rPr>
          <w:i/>
        </w:rPr>
        <w:t>zmluvné strany</w:t>
      </w:r>
      <w:r>
        <w:t>“ alebo jednotlivo ,,</w:t>
      </w:r>
      <w:r>
        <w:rPr>
          <w:i/>
        </w:rPr>
        <w:t>zmluvná strana</w:t>
      </w:r>
      <w:r>
        <w:t>“)</w:t>
      </w:r>
    </w:p>
    <w:p>
      <w:pPr>
        <w:pStyle w:val="Zkladntext"/>
        <w:rPr>
          <w:sz w:val="24"/>
        </w:rPr>
      </w:pPr>
    </w:p>
    <w:p>
      <w:pPr>
        <w:pStyle w:val="Zkladntext"/>
        <w:rPr>
          <w:sz w:val="24"/>
        </w:rPr>
      </w:pPr>
    </w:p>
    <w:p>
      <w:pPr>
        <w:pStyle w:val="Zkladntext"/>
        <w:rPr>
          <w:sz w:val="24"/>
        </w:rPr>
      </w:pPr>
    </w:p>
    <w:p>
      <w:pPr>
        <w:pStyle w:val="Zkladntext"/>
        <w:rPr>
          <w:sz w:val="24"/>
        </w:rPr>
      </w:pPr>
    </w:p>
    <w:p>
      <w:pPr>
        <w:jc w:val="both"/>
      </w:pPr>
      <w:r>
        <w:t xml:space="preserve">Na základe dohody sa Zmluva o nájme </w:t>
      </w:r>
      <w:r>
        <w:t>pozemkov</w:t>
      </w:r>
      <w:r>
        <w:t xml:space="preserve"> z  </w:t>
      </w:r>
      <w:r>
        <w:t>0</w:t>
      </w:r>
      <w:r>
        <w:t>1.</w:t>
      </w:r>
      <w:r>
        <w:t>12</w:t>
      </w:r>
      <w:r>
        <w:t>.2020 mení a dopĺňa takto:</w:t>
      </w:r>
    </w:p>
    <w:p>
      <w:pPr>
        <w:jc w:val="both"/>
      </w:pPr>
    </w:p>
    <w:p>
      <w:pPr>
        <w:jc w:val="both"/>
      </w:pPr>
    </w:p>
    <w:p>
      <w:pPr>
        <w:jc w:val="center"/>
        <w:rPr>
          <w:b/>
          <w:bCs/>
        </w:rPr>
      </w:pPr>
    </w:p>
    <w:p>
      <w:pPr>
        <w:ind w:left="3540" w:firstLine="708"/>
        <w:rPr>
          <w:b/>
        </w:rPr>
      </w:pPr>
      <w:r>
        <w:rPr>
          <w:b/>
        </w:rPr>
        <w:t>Čl. I</w:t>
      </w:r>
      <w:r>
        <w:rPr>
          <w:b/>
        </w:rPr>
        <w:t>V</w:t>
      </w:r>
      <w:r>
        <w:rPr>
          <w:b/>
        </w:rPr>
        <w:t>.</w:t>
      </w:r>
    </w:p>
    <w:p>
      <w:pPr>
        <w:ind w:left="2160" w:firstLine="720"/>
        <w:rPr>
          <w:b/>
        </w:rPr>
      </w:pPr>
      <w:r>
        <w:t xml:space="preserve">                   Doba nájmu</w:t>
      </w:r>
    </w:p>
    <w:p>
      <w:pPr>
        <w:rPr>
          <w:b/>
        </w:rPr>
      </w:pPr>
    </w:p>
    <w:p>
      <w:pPr>
        <w:widowControl/>
        <w:numPr>
          <w:ilvl w:val="0"/>
          <w:numId w:val="11"/>
        </w:numPr>
        <w:suppressAutoHyphens/>
        <w:autoSpaceDE/>
        <w:autoSpaceDN/>
        <w:ind w:left="567" w:hanging="567"/>
        <w:jc w:val="both"/>
        <w:rPr>
          <w:b/>
          <w:bCs/>
        </w:rPr>
      </w:pPr>
      <w:r>
        <w:rPr>
          <w:b/>
          <w:bCs/>
        </w:rPr>
        <w:t>Doba nájmu sa predlžuje do 31.05.2021.</w:t>
      </w:r>
    </w:p>
    <w:p>
      <w:pPr>
        <w:ind w:firstLine="567"/>
        <w:rPr>
          <w:bCs/>
        </w:rPr>
      </w:pPr>
    </w:p>
    <w:p>
      <w:pPr>
        <w:ind w:firstLine="567"/>
        <w:rPr>
          <w:b/>
          <w:bCs/>
        </w:rPr>
      </w:pPr>
      <w:r>
        <w:rPr>
          <w:b/>
          <w:bCs/>
        </w:rPr>
        <w:t xml:space="preserve">Ostatné časti  Zmluvy o nájme </w:t>
      </w:r>
      <w:r>
        <w:rPr>
          <w:b/>
          <w:bCs/>
        </w:rPr>
        <w:t>pozemkov</w:t>
      </w:r>
      <w:r>
        <w:rPr>
          <w:b/>
          <w:bCs/>
        </w:rPr>
        <w:t xml:space="preserve"> z </w:t>
      </w:r>
      <w:r>
        <w:rPr>
          <w:b/>
          <w:bCs/>
        </w:rPr>
        <w:t>01</w:t>
      </w:r>
      <w:r>
        <w:rPr>
          <w:b/>
          <w:bCs/>
        </w:rPr>
        <w:t>.</w:t>
      </w:r>
      <w:r>
        <w:rPr>
          <w:b/>
          <w:bCs/>
        </w:rPr>
        <w:t>12</w:t>
      </w:r>
      <w:r>
        <w:rPr>
          <w:b/>
          <w:bCs/>
        </w:rPr>
        <w:t>.2020  týmto dodatkom č.1 ostávajú nezmenené.</w:t>
      </w:r>
    </w:p>
    <w:p>
      <w:pPr>
        <w:ind w:firstLine="567"/>
        <w:rPr>
          <w:bCs/>
        </w:rPr>
      </w:pPr>
    </w:p>
    <w:p>
      <w:pPr>
        <w:ind w:firstLine="567"/>
        <w:rPr>
          <w:b/>
          <w:bCs/>
        </w:rPr>
      </w:pPr>
      <w:r>
        <w:rPr>
          <w:bCs/>
        </w:rPr>
        <w:t>Dodatok č. 1  je vyhotovený v dvoch vyhotoveniach, z ktorých každá zo zmluvných strán obdrží po jednom vyhotovení.</w:t>
      </w:r>
    </w:p>
    <w:p>
      <w:pPr>
        <w:spacing w:before="120"/>
        <w:ind w:firstLine="567"/>
        <w:jc w:val="both"/>
        <w:rPr>
          <w:bCs/>
        </w:rPr>
      </w:pPr>
      <w:r>
        <w:rPr>
          <w:bCs/>
        </w:rPr>
        <w:t xml:space="preserve">Tento dodatok č.1 k Zmluve o nájme </w:t>
      </w:r>
      <w:r>
        <w:rPr>
          <w:bCs/>
        </w:rPr>
        <w:t xml:space="preserve">pozemkov </w:t>
      </w:r>
      <w:r>
        <w:rPr>
          <w:bCs/>
        </w:rPr>
        <w:t>z </w:t>
      </w:r>
      <w:r>
        <w:rPr>
          <w:bCs/>
        </w:rPr>
        <w:t>01</w:t>
      </w:r>
      <w:r>
        <w:rPr>
          <w:bCs/>
        </w:rPr>
        <w:t>.</w:t>
      </w:r>
      <w:r>
        <w:rPr>
          <w:bCs/>
        </w:rPr>
        <w:t>12</w:t>
      </w:r>
      <w:r>
        <w:rPr>
          <w:bCs/>
        </w:rPr>
        <w:t xml:space="preserve">.2020 a dodatkov k nej, je platný od </w:t>
      </w:r>
      <w:r>
        <w:rPr>
          <w:b/>
          <w:bCs/>
        </w:rPr>
        <w:t>20</w:t>
      </w:r>
      <w:r>
        <w:rPr>
          <w:b/>
          <w:bCs/>
        </w:rPr>
        <w:t>.0</w:t>
      </w:r>
      <w:r>
        <w:rPr>
          <w:b/>
          <w:bCs/>
        </w:rPr>
        <w:t>4</w:t>
      </w:r>
      <w:r>
        <w:rPr>
          <w:b/>
          <w:bCs/>
        </w:rPr>
        <w:t>.2021</w:t>
      </w:r>
      <w:r>
        <w:rPr>
          <w:bCs/>
        </w:rPr>
        <w:t xml:space="preserve">  a účinný dňom nasledujúcim po dni jeho zverejnenia na webovej stráne Správy rekreačných a športových zariadení Humenné.</w:t>
      </w:r>
    </w:p>
    <w:p>
      <w:pPr>
        <w:pStyle w:val="Zkladntext"/>
        <w:spacing w:before="3"/>
        <w:rPr>
          <w:sz w:val="21"/>
        </w:rPr>
      </w:pPr>
      <w:bookmarkStart w:id="0" w:name="_GoBack"/>
      <w:bookmarkEnd w:id="0"/>
    </w:p>
    <w:p>
      <w:pPr>
        <w:pStyle w:val="Zkladntext"/>
        <w:tabs>
          <w:tab w:val="left" w:pos="5072"/>
        </w:tabs>
        <w:ind w:left="116"/>
      </w:pPr>
      <w:r>
        <w:lastRenderedPageBreak/>
        <w:t>V Humennom,</w:t>
      </w:r>
      <w:r>
        <w:rPr>
          <w:spacing w:val="-1"/>
        </w:rPr>
        <w:t xml:space="preserve"> </w:t>
      </w:r>
      <w:r>
        <w:t>dňa</w:t>
      </w:r>
      <w:r>
        <w:rPr>
          <w:spacing w:val="-1"/>
        </w:rPr>
        <w:t xml:space="preserve"> 16.04.2021</w:t>
      </w:r>
      <w:r>
        <w:tab/>
        <w:t>V Humennom,</w:t>
      </w:r>
      <w:r>
        <w:rPr>
          <w:spacing w:val="1"/>
        </w:rPr>
        <w:t xml:space="preserve"> </w:t>
      </w:r>
      <w:r>
        <w:t>dňa 16.04.2021</w:t>
      </w:r>
    </w:p>
    <w:p>
      <w:pPr>
        <w:pStyle w:val="Zkladntext"/>
        <w:rPr>
          <w:sz w:val="24"/>
        </w:rPr>
      </w:pPr>
    </w:p>
    <w:p>
      <w:pPr>
        <w:pStyle w:val="Zkladntext"/>
        <w:rPr>
          <w:sz w:val="24"/>
        </w:rPr>
      </w:pPr>
    </w:p>
    <w:p>
      <w:pPr>
        <w:pStyle w:val="Zkladntext"/>
        <w:spacing w:before="3"/>
        <w:rPr>
          <w:sz w:val="31"/>
        </w:rPr>
      </w:pPr>
    </w:p>
    <w:p>
      <w:pPr>
        <w:pStyle w:val="Zkladntext"/>
        <w:tabs>
          <w:tab w:val="left" w:pos="5072"/>
        </w:tabs>
        <w:ind w:left="116"/>
      </w:pPr>
      <w:r>
        <w:t>Prenajímateľ:</w:t>
      </w:r>
      <w:r>
        <w:tab/>
        <w:t>Nájomca:</w:t>
      </w:r>
    </w:p>
    <w:p>
      <w:pPr>
        <w:pStyle w:val="Zkladntext"/>
        <w:rPr>
          <w:sz w:val="24"/>
        </w:rPr>
      </w:pPr>
    </w:p>
    <w:p>
      <w:pPr>
        <w:pStyle w:val="Zkladntext"/>
        <w:rPr>
          <w:sz w:val="24"/>
        </w:rPr>
      </w:pPr>
    </w:p>
    <w:p>
      <w:pPr>
        <w:pStyle w:val="Zkladntext"/>
        <w:rPr>
          <w:sz w:val="24"/>
        </w:rPr>
      </w:pPr>
    </w:p>
    <w:p>
      <w:pPr>
        <w:pStyle w:val="Zkladntext"/>
        <w:spacing w:before="5"/>
        <w:rPr>
          <w:sz w:val="32"/>
        </w:rPr>
      </w:pPr>
    </w:p>
    <w:p>
      <w:pPr>
        <w:pStyle w:val="Zkladntext"/>
        <w:tabs>
          <w:tab w:val="left" w:pos="5072"/>
        </w:tabs>
        <w:ind w:left="116"/>
      </w:pPr>
      <w:r>
        <w:t>.......................................................................</w:t>
      </w:r>
      <w:r>
        <w:tab/>
        <w:t>..................................................................</w:t>
      </w:r>
    </w:p>
    <w:p>
      <w:pPr>
        <w:pStyle w:val="Zkladntext"/>
        <w:tabs>
          <w:tab w:val="left" w:pos="5072"/>
        </w:tabs>
        <w:spacing w:before="38"/>
        <w:ind w:left="116"/>
      </w:pPr>
      <w:r>
        <w:t xml:space="preserve">        Správa rekreačných a športových                                        DZS-M.K.TRANS, s.r.o.</w:t>
      </w:r>
    </w:p>
    <w:p>
      <w:pPr>
        <w:pStyle w:val="Zkladntext"/>
        <w:tabs>
          <w:tab w:val="left" w:pos="5072"/>
        </w:tabs>
        <w:spacing w:before="38"/>
        <w:ind w:left="116"/>
      </w:pPr>
      <w:r>
        <w:t xml:space="preserve">                 zariadení Humenné                                             zast. PhDr. Mikuláš Koščo, konateľ</w:t>
      </w:r>
    </w:p>
    <w:p>
      <w:pPr>
        <w:pStyle w:val="Zkladntext"/>
        <w:tabs>
          <w:tab w:val="left" w:pos="5072"/>
        </w:tabs>
        <w:spacing w:before="38"/>
        <w:ind w:left="116"/>
      </w:pPr>
      <w:r>
        <w:t xml:space="preserve">                   Mgr. Peter Ždiňak</w:t>
      </w:r>
    </w:p>
    <w:p>
      <w:pPr>
        <w:pStyle w:val="Zkladntext"/>
        <w:tabs>
          <w:tab w:val="left" w:pos="5072"/>
        </w:tabs>
        <w:spacing w:before="38"/>
        <w:ind w:left="116"/>
      </w:pPr>
      <w:r>
        <w:t>poverený zastupovaním funkcie riaditeľa</w:t>
      </w:r>
    </w:p>
    <w:p>
      <w:pPr>
        <w:pStyle w:val="Zkladntext"/>
        <w:tabs>
          <w:tab w:val="left" w:pos="5072"/>
        </w:tabs>
        <w:spacing w:before="38"/>
        <w:ind w:left="116"/>
      </w:pPr>
      <w:r>
        <w:t xml:space="preserve">      Správy rekreačných a športových </w:t>
      </w:r>
    </w:p>
    <w:p>
      <w:pPr>
        <w:pStyle w:val="Zkladntext"/>
        <w:tabs>
          <w:tab w:val="left" w:pos="5072"/>
        </w:tabs>
        <w:spacing w:before="38"/>
        <w:ind w:left="116"/>
      </w:pPr>
      <w:r>
        <w:t xml:space="preserve">               zariadení Humenné</w:t>
      </w:r>
    </w:p>
    <w:sectPr>
      <w:footerReference w:type="default" r:id="rId8"/>
      <w:pgSz w:w="11910" w:h="16840"/>
      <w:pgMar w:top="1320" w:right="1300" w:bottom="1200" w:left="13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rlit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kladntext"/>
      <w:spacing w:line="14" w:lineRule="auto"/>
      <w:rPr>
        <w:sz w:val="20"/>
      </w:rPr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1.9pt;margin-top:780.8pt;width:11.6pt;height:13.05pt;z-index:-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GlyuzPhAAAADQEAAA8A&#10;AAAAAAAAAAAAAAAABQUAAGRycy9kb3ducmV2LnhtbFBLBQYAAAAABAAEAPMAAAATBgAAAAA=&#10;" filled="f" stroked="f">
          <v:textbox inset="0,0,0,0">
            <w:txbxContent>
              <w:p>
                <w:pPr>
                  <w:pStyle w:val="Zkladntext"/>
                  <w:spacing w:line="245" w:lineRule="exact"/>
                  <w:ind w:left="60"/>
                  <w:rPr>
                    <w:rFonts w:ascii="Carlito"/>
                  </w:rPr>
                </w:pPr>
                <w:r>
                  <w:rPr>
                    <w:rFonts w:ascii="Carlito"/>
                  </w:rP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rPr>
                    <w:rFonts w:ascii="Carlito"/>
                  </w:rPr>
                  <w:fldChar w:fldCharType="separate"/>
                </w:r>
                <w:r>
                  <w:rPr>
                    <w:rFonts w:ascii="Carlito"/>
                    <w:noProof/>
                  </w:rPr>
                  <w:t>2</w:t>
                </w:r>
                <w:r>
                  <w:rPr>
                    <w:rFonts w:ascii="Carlito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4DD3"/>
    <w:multiLevelType w:val="hybridMultilevel"/>
    <w:tmpl w:val="95A68344"/>
    <w:lvl w:ilvl="0" w:tplc="71A8D718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E05562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59E85D0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F9A4D2C4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21983446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A9DAB11C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286C1A90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6E5068B8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B76092AA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">
    <w:nsid w:val="1F594601"/>
    <w:multiLevelType w:val="hybridMultilevel"/>
    <w:tmpl w:val="2D54620A"/>
    <w:lvl w:ilvl="0" w:tplc="822EA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2492E"/>
    <w:multiLevelType w:val="hybridMultilevel"/>
    <w:tmpl w:val="6B7E2978"/>
    <w:lvl w:ilvl="0" w:tplc="6C7E97EC">
      <w:start w:val="1"/>
      <w:numFmt w:val="decimal"/>
      <w:lvlText w:val="%1."/>
      <w:lvlJc w:val="left"/>
      <w:pPr>
        <w:ind w:left="543" w:hanging="4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7C617AE">
      <w:numFmt w:val="bullet"/>
      <w:lvlText w:val="•"/>
      <w:lvlJc w:val="left"/>
      <w:pPr>
        <w:ind w:left="1416" w:hanging="420"/>
      </w:pPr>
      <w:rPr>
        <w:rFonts w:hint="default"/>
      </w:rPr>
    </w:lvl>
    <w:lvl w:ilvl="2" w:tplc="D642199E">
      <w:numFmt w:val="bullet"/>
      <w:lvlText w:val="•"/>
      <w:lvlJc w:val="left"/>
      <w:pPr>
        <w:ind w:left="2293" w:hanging="420"/>
      </w:pPr>
      <w:rPr>
        <w:rFonts w:hint="default"/>
      </w:rPr>
    </w:lvl>
    <w:lvl w:ilvl="3" w:tplc="2690C4AA">
      <w:numFmt w:val="bullet"/>
      <w:lvlText w:val="•"/>
      <w:lvlJc w:val="left"/>
      <w:pPr>
        <w:ind w:left="3169" w:hanging="420"/>
      </w:pPr>
      <w:rPr>
        <w:rFonts w:hint="default"/>
      </w:rPr>
    </w:lvl>
    <w:lvl w:ilvl="4" w:tplc="625CDB16">
      <w:numFmt w:val="bullet"/>
      <w:lvlText w:val="•"/>
      <w:lvlJc w:val="left"/>
      <w:pPr>
        <w:ind w:left="4046" w:hanging="420"/>
      </w:pPr>
      <w:rPr>
        <w:rFonts w:hint="default"/>
      </w:rPr>
    </w:lvl>
    <w:lvl w:ilvl="5" w:tplc="63507D70">
      <w:numFmt w:val="bullet"/>
      <w:lvlText w:val="•"/>
      <w:lvlJc w:val="left"/>
      <w:pPr>
        <w:ind w:left="4923" w:hanging="420"/>
      </w:pPr>
      <w:rPr>
        <w:rFonts w:hint="default"/>
      </w:rPr>
    </w:lvl>
    <w:lvl w:ilvl="6" w:tplc="D082AAA8">
      <w:numFmt w:val="bullet"/>
      <w:lvlText w:val="•"/>
      <w:lvlJc w:val="left"/>
      <w:pPr>
        <w:ind w:left="5799" w:hanging="420"/>
      </w:pPr>
      <w:rPr>
        <w:rFonts w:hint="default"/>
      </w:rPr>
    </w:lvl>
    <w:lvl w:ilvl="7" w:tplc="7B9A4982">
      <w:numFmt w:val="bullet"/>
      <w:lvlText w:val="•"/>
      <w:lvlJc w:val="left"/>
      <w:pPr>
        <w:ind w:left="6676" w:hanging="420"/>
      </w:pPr>
      <w:rPr>
        <w:rFonts w:hint="default"/>
      </w:rPr>
    </w:lvl>
    <w:lvl w:ilvl="8" w:tplc="5212FC82">
      <w:numFmt w:val="bullet"/>
      <w:lvlText w:val="•"/>
      <w:lvlJc w:val="left"/>
      <w:pPr>
        <w:ind w:left="7553" w:hanging="420"/>
      </w:pPr>
      <w:rPr>
        <w:rFonts w:hint="default"/>
      </w:rPr>
    </w:lvl>
  </w:abstractNum>
  <w:abstractNum w:abstractNumId="3">
    <w:nsid w:val="3D7D13E8"/>
    <w:multiLevelType w:val="hybridMultilevel"/>
    <w:tmpl w:val="688ACF5C"/>
    <w:lvl w:ilvl="0" w:tplc="041B0017">
      <w:start w:val="1"/>
      <w:numFmt w:val="lowerLetter"/>
      <w:lvlText w:val="%1)"/>
      <w:lvlJc w:val="left"/>
      <w:pPr>
        <w:ind w:left="735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E0F7E09"/>
    <w:multiLevelType w:val="hybridMultilevel"/>
    <w:tmpl w:val="85D488C0"/>
    <w:lvl w:ilvl="0" w:tplc="604CA3C0">
      <w:start w:val="1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5">
    <w:nsid w:val="56107C53"/>
    <w:multiLevelType w:val="hybridMultilevel"/>
    <w:tmpl w:val="9384C718"/>
    <w:lvl w:ilvl="0" w:tplc="62C6C566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5E037B4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563256DA">
      <w:numFmt w:val="bullet"/>
      <w:lvlText w:val="•"/>
      <w:lvlJc w:val="left"/>
      <w:pPr>
        <w:ind w:left="2293" w:hanging="360"/>
      </w:pPr>
      <w:rPr>
        <w:rFonts w:hint="default"/>
      </w:rPr>
    </w:lvl>
    <w:lvl w:ilvl="3" w:tplc="5964C9E2">
      <w:numFmt w:val="bullet"/>
      <w:lvlText w:val="•"/>
      <w:lvlJc w:val="left"/>
      <w:pPr>
        <w:ind w:left="3169" w:hanging="360"/>
      </w:pPr>
      <w:rPr>
        <w:rFonts w:hint="default"/>
      </w:rPr>
    </w:lvl>
    <w:lvl w:ilvl="4" w:tplc="6548048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7B747E6C"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6E669AAE"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8DC64EFE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C7967BC6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6">
    <w:nsid w:val="57CF763D"/>
    <w:multiLevelType w:val="hybridMultilevel"/>
    <w:tmpl w:val="C4267A60"/>
    <w:lvl w:ilvl="0" w:tplc="8E084036">
      <w:start w:val="1"/>
      <w:numFmt w:val="decimal"/>
      <w:lvlText w:val="%1."/>
      <w:lvlJc w:val="left"/>
      <w:pPr>
        <w:ind w:left="47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3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9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  <w:rPr>
        <w:rFonts w:cs="Times New Roman"/>
      </w:rPr>
    </w:lvl>
  </w:abstractNum>
  <w:abstractNum w:abstractNumId="7">
    <w:nsid w:val="5AC21435"/>
    <w:multiLevelType w:val="hybridMultilevel"/>
    <w:tmpl w:val="E616986A"/>
    <w:lvl w:ilvl="0" w:tplc="BB9CFDBC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9487712">
      <w:start w:val="1"/>
      <w:numFmt w:val="lowerLetter"/>
      <w:lvlText w:val="%2)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4AA64158">
      <w:numFmt w:val="bullet"/>
      <w:lvlText w:val="•"/>
      <w:lvlJc w:val="left"/>
      <w:pPr>
        <w:ind w:left="2100" w:hanging="360"/>
      </w:pPr>
      <w:rPr>
        <w:rFonts w:hint="default"/>
      </w:rPr>
    </w:lvl>
    <w:lvl w:ilvl="3" w:tplc="38F67F48"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53509FCA">
      <w:numFmt w:val="bullet"/>
      <w:lvlText w:val="•"/>
      <w:lvlJc w:val="left"/>
      <w:pPr>
        <w:ind w:left="3902" w:hanging="360"/>
      </w:pPr>
      <w:rPr>
        <w:rFonts w:hint="default"/>
      </w:rPr>
    </w:lvl>
    <w:lvl w:ilvl="5" w:tplc="B742E798">
      <w:numFmt w:val="bullet"/>
      <w:lvlText w:val="•"/>
      <w:lvlJc w:val="left"/>
      <w:pPr>
        <w:ind w:left="4802" w:hanging="360"/>
      </w:pPr>
      <w:rPr>
        <w:rFonts w:hint="default"/>
      </w:rPr>
    </w:lvl>
    <w:lvl w:ilvl="6" w:tplc="59162C86">
      <w:numFmt w:val="bullet"/>
      <w:lvlText w:val="•"/>
      <w:lvlJc w:val="left"/>
      <w:pPr>
        <w:ind w:left="5703" w:hanging="360"/>
      </w:pPr>
      <w:rPr>
        <w:rFonts w:hint="default"/>
      </w:rPr>
    </w:lvl>
    <w:lvl w:ilvl="7" w:tplc="5DD06ACA">
      <w:numFmt w:val="bullet"/>
      <w:lvlText w:val="•"/>
      <w:lvlJc w:val="left"/>
      <w:pPr>
        <w:ind w:left="6604" w:hanging="360"/>
      </w:pPr>
      <w:rPr>
        <w:rFonts w:hint="default"/>
      </w:rPr>
    </w:lvl>
    <w:lvl w:ilvl="8" w:tplc="4EE2BBAE">
      <w:numFmt w:val="bullet"/>
      <w:lvlText w:val="•"/>
      <w:lvlJc w:val="left"/>
      <w:pPr>
        <w:ind w:left="7504" w:hanging="360"/>
      </w:pPr>
      <w:rPr>
        <w:rFonts w:hint="default"/>
      </w:rPr>
    </w:lvl>
  </w:abstractNum>
  <w:abstractNum w:abstractNumId="8">
    <w:nsid w:val="5BEC48E9"/>
    <w:multiLevelType w:val="hybridMultilevel"/>
    <w:tmpl w:val="01F2E056"/>
    <w:lvl w:ilvl="0" w:tplc="9B7A06D8">
      <w:numFmt w:val="bullet"/>
      <w:lvlText w:val="-"/>
      <w:lvlJc w:val="left"/>
      <w:pPr>
        <w:ind w:left="90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9">
    <w:nsid w:val="6A592FF4"/>
    <w:multiLevelType w:val="hybridMultilevel"/>
    <w:tmpl w:val="A1E8BB1A"/>
    <w:lvl w:ilvl="0" w:tplc="82520F82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A3AECFE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5A65074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F31AC510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691A63B2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39FCC73A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7B2CBF64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027219B6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AD960850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10">
    <w:nsid w:val="71452CDA"/>
    <w:multiLevelType w:val="hybridMultilevel"/>
    <w:tmpl w:val="EA0C8AB8"/>
    <w:lvl w:ilvl="0" w:tplc="293E77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18C64CD"/>
    <w:multiLevelType w:val="hybridMultilevel"/>
    <w:tmpl w:val="B57243CC"/>
    <w:lvl w:ilvl="0" w:tplc="822EA6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A26187"/>
    <w:multiLevelType w:val="hybridMultilevel"/>
    <w:tmpl w:val="8C40DC44"/>
    <w:lvl w:ilvl="0" w:tplc="CAD4E18C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ABE8C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6A6AEEEC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906E469E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7BAA86E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045EED32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1CB0F5D4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57C2179E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82F09E68">
      <w:numFmt w:val="bullet"/>
      <w:lvlText w:val="•"/>
      <w:lvlJc w:val="left"/>
      <w:pPr>
        <w:ind w:left="7553" w:hanging="428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4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9"/>
    <w:qFormat/>
    <w:pPr>
      <w:ind w:left="543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</w:style>
  <w:style w:type="character" w:customStyle="1" w:styleId="ZkladntextChar">
    <w:name w:val="Základný text Char"/>
    <w:link w:val="Zkladn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Nzov">
    <w:name w:val="Title"/>
    <w:basedOn w:val="Normlny"/>
    <w:link w:val="NzovChar"/>
    <w:uiPriority w:val="99"/>
    <w:qFormat/>
    <w:pPr>
      <w:spacing w:before="75"/>
      <w:ind w:left="1084" w:right="1087"/>
      <w:jc w:val="center"/>
    </w:pPr>
    <w:rPr>
      <w:b/>
      <w:bCs/>
      <w:sz w:val="28"/>
      <w:szCs w:val="28"/>
    </w:rPr>
  </w:style>
  <w:style w:type="character" w:customStyle="1" w:styleId="NzovChar">
    <w:name w:val="Názov Char"/>
    <w:link w:val="Nzov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Odsekzoznamu">
    <w:name w:val="List Paragraph"/>
    <w:basedOn w:val="Normlny"/>
    <w:uiPriority w:val="99"/>
    <w:qFormat/>
    <w:pPr>
      <w:ind w:left="543" w:hanging="428"/>
      <w:jc w:val="both"/>
    </w:pPr>
  </w:style>
  <w:style w:type="paragraph" w:customStyle="1" w:styleId="TableParagraph">
    <w:name w:val="Table Paragraph"/>
    <w:basedOn w:val="Normlny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nájme pozemkov</vt:lpstr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nájme pozemkov</dc:title>
  <dc:subject/>
  <dc:creator>AK BÁNOS - Košútová</dc:creator>
  <cp:keywords/>
  <dc:description/>
  <cp:lastModifiedBy>Uzivatel</cp:lastModifiedBy>
  <cp:revision>14</cp:revision>
  <cp:lastPrinted>2021-04-22T11:24:00Z</cp:lastPrinted>
  <dcterms:created xsi:type="dcterms:W3CDTF">2020-11-22T18:24:00Z</dcterms:created>
  <dcterms:modified xsi:type="dcterms:W3CDTF">2021-04-22T11:27:00Z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